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با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توجه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جا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ماندن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بعضی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دانشجویان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از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انتخاب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واحد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فرصت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مجدد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برای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انتخاب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واحد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نظر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گرفته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شده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است</w:t>
      </w:r>
      <w:r w:rsidRPr="00B13E66">
        <w:rPr>
          <w:rFonts w:cs="B Zar"/>
          <w:b/>
          <w:bCs/>
          <w:rtl/>
        </w:rPr>
        <w:t xml:space="preserve">. </w:t>
      </w:r>
      <w:r w:rsidRPr="00B13E66">
        <w:rPr>
          <w:rFonts w:cs="B Zar" w:hint="cs"/>
          <w:b/>
          <w:bCs/>
          <w:rtl/>
        </w:rPr>
        <w:t>دانشجویان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طبق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جدول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پایین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باید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سایت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ناد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مراجعه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نمایید</w:t>
      </w:r>
      <w:r w:rsidRPr="00B13E66">
        <w:rPr>
          <w:rFonts w:cs="B Zar"/>
          <w:b/>
          <w:bCs/>
        </w:rPr>
        <w:t>.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ascii="Segoe UI Symbol" w:hAnsi="Segoe UI Symbol" w:cs="B Zar"/>
          <w:b/>
          <w:bCs/>
        </w:rPr>
        <w:t>🔴🔴🔴</w:t>
      </w:r>
      <w:bookmarkStart w:id="0" w:name="_GoBack"/>
      <w:bookmarkEnd w:id="0"/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تذکر</w:t>
      </w:r>
      <w:r w:rsidRPr="00B13E66">
        <w:rPr>
          <w:rFonts w:cs="B Zar"/>
          <w:b/>
          <w:bCs/>
          <w:rtl/>
        </w:rPr>
        <w:t xml:space="preserve">: </w:t>
      </w:r>
      <w:r w:rsidRPr="00B13E66">
        <w:rPr>
          <w:rFonts w:cs="B Zar" w:hint="cs"/>
          <w:b/>
          <w:bCs/>
          <w:rtl/>
        </w:rPr>
        <w:t>مسئولیت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هرگونه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عدم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انتخاب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واحد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با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دانشجو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باشد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صورت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عدم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مراجعه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سایت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تاریخ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اعلام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شده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هیچ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مهلت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مجددی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نظر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گرفته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نمی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شود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ascii="Segoe UI Symbol" w:hAnsi="Segoe UI Symbol" w:cs="B Zar"/>
          <w:b/>
          <w:bCs/>
        </w:rPr>
        <w:t>🔵</w:t>
      </w:r>
      <w:r w:rsidRPr="00B13E66">
        <w:rPr>
          <w:rFonts w:cs="B Zar" w:hint="cs"/>
          <w:b/>
          <w:bCs/>
          <w:rtl/>
        </w:rPr>
        <w:t>رشته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هاي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گروه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علوم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مهندسي</w:t>
      </w:r>
      <w:r w:rsidRPr="00B13E66">
        <w:rPr>
          <w:rFonts w:cs="B Zar"/>
          <w:b/>
          <w:bCs/>
          <w:rtl/>
        </w:rPr>
        <w:t xml:space="preserve"> </w:t>
      </w:r>
      <w:proofErr w:type="gramStart"/>
      <w:r w:rsidRPr="00B13E66">
        <w:rPr>
          <w:rFonts w:cs="B Zar" w:hint="cs"/>
          <w:b/>
          <w:bCs/>
          <w:rtl/>
        </w:rPr>
        <w:t>شامل</w:t>
      </w:r>
      <w:r w:rsidRPr="00B13E66">
        <w:rPr>
          <w:rFonts w:cs="B Zar"/>
          <w:b/>
          <w:bCs/>
        </w:rPr>
        <w:t xml:space="preserve"> :</w:t>
      </w:r>
      <w:proofErr w:type="gramEnd"/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مكانيك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خودرو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ساخت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توليد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ناوبري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مكانيك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موتور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دريايي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متالورژي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نقشه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كشي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صنعتي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ascii="Calibri" w:hAnsi="Calibri" w:cs="Calibri"/>
          <w:b/>
          <w:bCs/>
        </w:rPr>
        <w:t>🟢</w:t>
      </w:r>
      <w:r w:rsidRPr="00B13E66">
        <w:rPr>
          <w:rFonts w:cs="B Zar" w:hint="cs"/>
          <w:b/>
          <w:bCs/>
          <w:rtl/>
        </w:rPr>
        <w:t>رشته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هاي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گروه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علوم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انساني</w:t>
      </w:r>
      <w:r w:rsidRPr="00B13E66">
        <w:rPr>
          <w:rFonts w:cs="B Zar"/>
          <w:b/>
          <w:bCs/>
          <w:rtl/>
        </w:rPr>
        <w:t xml:space="preserve"> </w:t>
      </w:r>
      <w:proofErr w:type="gramStart"/>
      <w:r w:rsidRPr="00B13E66">
        <w:rPr>
          <w:rFonts w:cs="B Zar" w:hint="cs"/>
          <w:b/>
          <w:bCs/>
          <w:rtl/>
        </w:rPr>
        <w:t>شامل</w:t>
      </w:r>
      <w:r w:rsidRPr="00B13E66">
        <w:rPr>
          <w:rFonts w:cs="B Zar"/>
          <w:b/>
          <w:bCs/>
        </w:rPr>
        <w:t xml:space="preserve"> :</w:t>
      </w:r>
      <w:proofErr w:type="gramEnd"/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تربيت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بدني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مربيگري</w:t>
      </w:r>
    </w:p>
    <w:p w:rsidR="00B13E66" w:rsidRPr="00B13E66" w:rsidRDefault="00B13E66" w:rsidP="00B13E66">
      <w:pPr>
        <w:jc w:val="right"/>
        <w:rPr>
          <w:rFonts w:cs="B Zar"/>
          <w:b/>
          <w:bCs/>
        </w:rPr>
      </w:pPr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ascii="Segoe UI Symbol" w:hAnsi="Segoe UI Symbol" w:cs="B Zar"/>
          <w:b/>
          <w:bCs/>
        </w:rPr>
        <w:t>🔴</w:t>
      </w:r>
      <w:r w:rsidRPr="00B13E66">
        <w:rPr>
          <w:rFonts w:cs="B Zar" w:hint="cs"/>
          <w:b/>
          <w:bCs/>
          <w:rtl/>
        </w:rPr>
        <w:t>رشته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هاي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گروه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برق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و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كامپيوتر</w:t>
      </w:r>
      <w:r w:rsidRPr="00B13E66">
        <w:rPr>
          <w:rFonts w:cs="B Zar"/>
          <w:b/>
          <w:bCs/>
          <w:rtl/>
        </w:rPr>
        <w:t xml:space="preserve"> </w:t>
      </w:r>
      <w:proofErr w:type="gramStart"/>
      <w:r w:rsidRPr="00B13E66">
        <w:rPr>
          <w:rFonts w:cs="B Zar" w:hint="cs"/>
          <w:b/>
          <w:bCs/>
          <w:rtl/>
        </w:rPr>
        <w:t>شامل</w:t>
      </w:r>
      <w:r w:rsidRPr="00B13E66">
        <w:rPr>
          <w:rFonts w:cs="B Zar"/>
          <w:b/>
          <w:bCs/>
        </w:rPr>
        <w:t xml:space="preserve"> :</w:t>
      </w:r>
      <w:proofErr w:type="gramEnd"/>
    </w:p>
    <w:p w:rsidR="00B13E66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الكترونيك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عمومي</w:t>
      </w:r>
    </w:p>
    <w:p w:rsidR="002A35E5" w:rsidRPr="00B13E66" w:rsidRDefault="00B13E66" w:rsidP="00B13E66">
      <w:pPr>
        <w:jc w:val="right"/>
        <w:rPr>
          <w:rFonts w:cs="B Zar"/>
          <w:b/>
          <w:bCs/>
        </w:rPr>
      </w:pPr>
      <w:r w:rsidRPr="00B13E66">
        <w:rPr>
          <w:rFonts w:cs="B Zar" w:hint="cs"/>
          <w:b/>
          <w:bCs/>
          <w:rtl/>
        </w:rPr>
        <w:t>می</w:t>
      </w:r>
      <w:r w:rsidRPr="00B13E66">
        <w:rPr>
          <w:rFonts w:cs="B Zar"/>
          <w:b/>
          <w:bCs/>
          <w:rtl/>
        </w:rPr>
        <w:t xml:space="preserve"> </w:t>
      </w:r>
      <w:r w:rsidRPr="00B13E66">
        <w:rPr>
          <w:rFonts w:cs="B Zar" w:hint="cs"/>
          <w:b/>
          <w:bCs/>
          <w:rtl/>
        </w:rPr>
        <w:t>باشد</w:t>
      </w:r>
      <w:r w:rsidRPr="00B13E66">
        <w:rPr>
          <w:rFonts w:cs="B Zar"/>
          <w:b/>
          <w:bCs/>
        </w:rPr>
        <w:t>.</w:t>
      </w:r>
    </w:p>
    <w:sectPr w:rsidR="002A35E5" w:rsidRPr="00B1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95"/>
    <w:rsid w:val="00026795"/>
    <w:rsid w:val="002A35E5"/>
    <w:rsid w:val="00B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B6B11-89C9-4DD1-A726-B752385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roanzali</dc:creator>
  <cp:keywords/>
  <dc:description/>
  <cp:lastModifiedBy>roanzali</cp:lastModifiedBy>
  <cp:revision>3</cp:revision>
  <dcterms:created xsi:type="dcterms:W3CDTF">2020-09-08T18:03:00Z</dcterms:created>
  <dcterms:modified xsi:type="dcterms:W3CDTF">2020-09-08T18:05:00Z</dcterms:modified>
</cp:coreProperties>
</file>